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F5F" w:rsidRDefault="00116F5F" w:rsidP="000D546E">
      <w:pPr>
        <w:jc w:val="center"/>
        <w:rPr>
          <w:b/>
          <w:sz w:val="32"/>
          <w:szCs w:val="32"/>
        </w:rPr>
      </w:pPr>
      <w:r w:rsidRPr="00701D9D">
        <w:rPr>
          <w:b/>
          <w:sz w:val="32"/>
          <w:szCs w:val="32"/>
        </w:rPr>
        <w:t>Chương 2: Phân tích mạch điện một chiều</w:t>
      </w:r>
    </w:p>
    <w:p w:rsidR="00116F5F" w:rsidRDefault="00116F5F" w:rsidP="000D546E">
      <w:pPr>
        <w:jc w:val="center"/>
        <w:rPr>
          <w:i/>
          <w:iCs/>
          <w:lang w:val="vi-VN"/>
        </w:rPr>
      </w:pPr>
    </w:p>
    <w:p w:rsidR="00116F5F" w:rsidRPr="00FE7EE4" w:rsidRDefault="00116F5F" w:rsidP="00116F5F">
      <w:pPr>
        <w:jc w:val="both"/>
        <w:rPr>
          <w:i/>
          <w:iCs/>
          <w:lang w:val="fr-FR"/>
        </w:rPr>
      </w:pPr>
      <w:r w:rsidRPr="00FE7EE4">
        <w:rPr>
          <w:i/>
          <w:iCs/>
          <w:lang w:val="fr-FR"/>
        </w:rPr>
        <w:t>Mục tiêu:</w:t>
      </w:r>
    </w:p>
    <w:p w:rsidR="00116F5F" w:rsidRPr="00FE7EE4" w:rsidRDefault="00116F5F" w:rsidP="00116F5F">
      <w:pPr>
        <w:jc w:val="both"/>
        <w:rPr>
          <w:lang w:val="vi-VN"/>
        </w:rPr>
      </w:pPr>
      <w:r w:rsidRPr="00FE7EE4">
        <w:rPr>
          <w:lang w:val="fr-FR"/>
        </w:rPr>
        <w:t xml:space="preserve">- </w:t>
      </w:r>
      <w:r w:rsidRPr="00FE7EE4">
        <w:rPr>
          <w:lang w:val="vi-VN"/>
        </w:rPr>
        <w:t>Trình bày, giải thích và vận dụng linh hoạt các biểu thức tính toán trong mạch điện DC (dòng điện, điện áp, công suất, điện năng, nhiệt lượng...).</w:t>
      </w:r>
    </w:p>
    <w:p w:rsidR="00116F5F" w:rsidRPr="00FE7EE4" w:rsidRDefault="00116F5F" w:rsidP="00116F5F">
      <w:pPr>
        <w:jc w:val="both"/>
        <w:rPr>
          <w:lang w:val="vi-VN"/>
        </w:rPr>
      </w:pPr>
      <w:r w:rsidRPr="00FE7EE4">
        <w:rPr>
          <w:lang w:val="vi-VN"/>
        </w:rPr>
        <w:t>- Tính toán được các thông số (điện trở, dòng điện, điện áp, công suất, điện năng, nhiệt lượng) của mạch DC một nguồn, nhiều nguồn từ đơn giản đến phức tạp.</w:t>
      </w:r>
    </w:p>
    <w:p w:rsidR="00116F5F" w:rsidRPr="00FE7EE4" w:rsidRDefault="00116F5F" w:rsidP="00116F5F">
      <w:pPr>
        <w:jc w:val="both"/>
        <w:rPr>
          <w:lang w:val="vi-VN"/>
        </w:rPr>
      </w:pPr>
      <w:r w:rsidRPr="00FE7EE4">
        <w:rPr>
          <w:lang w:val="vi-VN"/>
        </w:rPr>
        <w:t>- Phân tích được  sơ đồ và chọn phương pháp giải mạch hợp lý.</w:t>
      </w:r>
    </w:p>
    <w:p w:rsidR="00116F5F" w:rsidRPr="00FE7EE4" w:rsidRDefault="00116F5F" w:rsidP="00116F5F">
      <w:pPr>
        <w:jc w:val="both"/>
        <w:rPr>
          <w:lang w:val="vi-VN"/>
        </w:rPr>
      </w:pPr>
      <w:r w:rsidRPr="00FE7EE4">
        <w:rPr>
          <w:lang w:val="vi-VN"/>
        </w:rPr>
        <w:t>- Lắp ráp, đo đạc được các thông số của mạch DC theo yêu cầu.</w:t>
      </w:r>
    </w:p>
    <w:p w:rsidR="00116F5F" w:rsidRPr="00FE7EE4" w:rsidRDefault="00116F5F" w:rsidP="00116F5F">
      <w:pPr>
        <w:jc w:val="both"/>
        <w:rPr>
          <w:lang w:val="vi-VN"/>
        </w:rPr>
      </w:pPr>
      <w:r w:rsidRPr="00FE7EE4">
        <w:rPr>
          <w:lang w:val="vi-VN"/>
        </w:rPr>
        <w:t>- Rèn luyện tính cẩn thận, tỉ mỉ trong tính toán</w:t>
      </w:r>
    </w:p>
    <w:p w:rsidR="00116F5F" w:rsidRPr="00FE7EE4" w:rsidRDefault="00116F5F" w:rsidP="00116F5F">
      <w:pPr>
        <w:jc w:val="both"/>
        <w:rPr>
          <w:lang w:val="vi-VN"/>
        </w:rPr>
      </w:pPr>
      <w:r w:rsidRPr="00FE7EE4">
        <w:rPr>
          <w:i/>
          <w:iCs/>
          <w:lang w:val="vi-VN"/>
        </w:rPr>
        <w:t>Nội dung:</w:t>
      </w:r>
    </w:p>
    <w:p w:rsidR="00116F5F" w:rsidRPr="00701D9D" w:rsidRDefault="00116F5F" w:rsidP="00116F5F">
      <w:pPr>
        <w:jc w:val="both"/>
        <w:rPr>
          <w:b/>
          <w:u w:val="single"/>
        </w:rPr>
      </w:pPr>
      <w:r w:rsidRPr="00701D9D">
        <w:rPr>
          <w:b/>
          <w:u w:val="single"/>
        </w:rPr>
        <w:t>2.1 Phương trình điện thế nút</w:t>
      </w:r>
      <w:bookmarkStart w:id="0" w:name="_GoBack"/>
      <w:bookmarkEnd w:id="0"/>
    </w:p>
    <w:p w:rsidR="00116F5F" w:rsidRPr="00701D9D" w:rsidRDefault="00116F5F" w:rsidP="00116F5F">
      <w:pPr>
        <w:jc w:val="both"/>
        <w:rPr>
          <w:rFonts w:eastAsia="Arial"/>
          <w:szCs w:val="26"/>
        </w:rPr>
      </w:pPr>
      <w:r w:rsidRPr="00701D9D">
        <w:rPr>
          <w:rFonts w:eastAsia="Arial"/>
          <w:szCs w:val="26"/>
        </w:rPr>
        <w:t>Phương pháp giải mạch dùng phương trình điện thế nút là phương pháp giải mạch dựa vào định luật Kirchhoff 1.</w:t>
      </w:r>
    </w:p>
    <w:p w:rsidR="00116F5F" w:rsidRPr="00701D9D" w:rsidRDefault="00116F5F" w:rsidP="00116F5F">
      <w:pPr>
        <w:jc w:val="both"/>
        <w:rPr>
          <w:rFonts w:eastAsia="Arial"/>
          <w:i/>
          <w:szCs w:val="26"/>
        </w:rPr>
      </w:pPr>
      <w:r w:rsidRPr="00701D9D">
        <w:rPr>
          <w:rFonts w:eastAsia="Arial"/>
          <w:i/>
          <w:szCs w:val="26"/>
        </w:rPr>
        <w:t xml:space="preserve">Mục đích của phương pháp giải mạch </w:t>
      </w:r>
      <w:r w:rsidRPr="00701D9D">
        <w:rPr>
          <w:rFonts w:eastAsia="Arial"/>
          <w:szCs w:val="26"/>
        </w:rPr>
        <w:t>là xác định điện thế tại</w:t>
      </w:r>
      <w:r w:rsidRPr="00701D9D">
        <w:rPr>
          <w:rFonts w:eastAsia="Arial"/>
          <w:i/>
          <w:szCs w:val="26"/>
        </w:rPr>
        <w:t xml:space="preserve"> </w:t>
      </w:r>
      <w:r w:rsidRPr="00701D9D">
        <w:rPr>
          <w:rFonts w:eastAsia="Arial"/>
          <w:szCs w:val="26"/>
        </w:rPr>
        <w:t xml:space="preserve">nút a hoặc điện áp vab. Tại nút a, ta xây dựng phương trình cân bằng dòng theo định luật Kirchhoff 1. Tùy thuộc vào mỗi bài toán, hướng dòng điện trên các nhánh khảo sát tại nút a có thể </w:t>
      </w:r>
      <w:r w:rsidRPr="00701D9D">
        <w:rPr>
          <w:rFonts w:eastAsia="Arial"/>
          <w:i/>
          <w:szCs w:val="26"/>
        </w:rPr>
        <w:t>vào nút</w:t>
      </w:r>
      <w:r w:rsidRPr="00701D9D">
        <w:rPr>
          <w:rFonts w:eastAsia="Arial"/>
          <w:szCs w:val="26"/>
        </w:rPr>
        <w:t xml:space="preserve"> hay </w:t>
      </w:r>
      <w:r w:rsidRPr="00701D9D">
        <w:rPr>
          <w:rFonts w:eastAsia="Arial"/>
          <w:i/>
          <w:szCs w:val="26"/>
        </w:rPr>
        <w:t>đi ra</w:t>
      </w:r>
      <w:r w:rsidRPr="00701D9D">
        <w:rPr>
          <w:rFonts w:eastAsia="Arial"/>
          <w:szCs w:val="26"/>
        </w:rPr>
        <w:t xml:space="preserve"> </w:t>
      </w:r>
      <w:r w:rsidRPr="00701D9D">
        <w:rPr>
          <w:rFonts w:eastAsia="Arial"/>
          <w:i/>
          <w:szCs w:val="26"/>
        </w:rPr>
        <w:t xml:space="preserve">khỏi nút </w:t>
      </w:r>
      <w:r w:rsidRPr="00701D9D">
        <w:rPr>
          <w:rFonts w:eastAsia="Arial"/>
          <w:szCs w:val="26"/>
        </w:rPr>
        <w:t>khảo sát. Trong trường hợp chưa biết rõ chính xác hướng</w:t>
      </w:r>
      <w:r w:rsidRPr="00701D9D">
        <w:rPr>
          <w:rFonts w:eastAsia="Arial"/>
          <w:i/>
          <w:szCs w:val="26"/>
        </w:rPr>
        <w:t xml:space="preserve"> </w:t>
      </w:r>
      <w:r w:rsidRPr="00701D9D">
        <w:rPr>
          <w:rFonts w:eastAsia="Arial"/>
          <w:szCs w:val="26"/>
        </w:rPr>
        <w:t xml:space="preserve">thực sự của dòng điện trên các nhánh, </w:t>
      </w:r>
      <w:r w:rsidRPr="00701D9D">
        <w:rPr>
          <w:rFonts w:eastAsia="Arial"/>
          <w:i/>
          <w:szCs w:val="26"/>
        </w:rPr>
        <w:t>ta giả thiết dòng điện từ nút a</w:t>
      </w:r>
      <w:r w:rsidRPr="00701D9D">
        <w:rPr>
          <w:rFonts w:eastAsia="Arial"/>
          <w:szCs w:val="26"/>
        </w:rPr>
        <w:t xml:space="preserve"> </w:t>
      </w:r>
      <w:r w:rsidRPr="00701D9D">
        <w:rPr>
          <w:rFonts w:eastAsia="Arial"/>
          <w:i/>
          <w:szCs w:val="26"/>
        </w:rPr>
        <w:t>đổ ra trên các nhánh.</w:t>
      </w:r>
    </w:p>
    <w:p w:rsidR="00116F5F" w:rsidRPr="00701D9D" w:rsidRDefault="00116F5F" w:rsidP="00116F5F">
      <w:pPr>
        <w:jc w:val="both"/>
        <w:rPr>
          <w:szCs w:val="26"/>
        </w:rPr>
      </w:pPr>
      <w:r w:rsidRPr="00701D9D">
        <w:rPr>
          <w:rFonts w:eastAsia="Arial"/>
          <w:szCs w:val="26"/>
        </w:rPr>
        <w:t>Trình tự được áp dụng để xây dựng phương trình điện thế nút, tiến hành theo các bước như sau:</w:t>
      </w:r>
      <w:r w:rsidRPr="00701D9D">
        <w:rPr>
          <w:rFonts w:eastAsia="Arial"/>
          <w:noProof/>
          <w:szCs w:val="26"/>
        </w:rPr>
        <mc:AlternateContent>
          <mc:Choice Requires="wps">
            <w:drawing>
              <wp:anchor distT="0" distB="0" distL="114300" distR="114300" simplePos="0" relativeHeight="251659264" behindDoc="1" locked="0" layoutInCell="1" allowOverlap="1" wp14:anchorId="4AED0CFC" wp14:editId="0317FDA9">
                <wp:simplePos x="0" y="0"/>
                <wp:positionH relativeFrom="column">
                  <wp:posOffset>233045</wp:posOffset>
                </wp:positionH>
                <wp:positionV relativeFrom="paragraph">
                  <wp:posOffset>-334010</wp:posOffset>
                </wp:positionV>
                <wp:extent cx="12700" cy="12700"/>
                <wp:effectExtent l="4445" t="0" r="190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E8A4C0" id="Rectangle 2" o:spid="_x0000_s1026" style="position:absolute;margin-left:18.35pt;margin-top:-26.3pt;width:1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" fillcolor="black" strokecolor="white"/>
            </w:pict>
          </mc:Fallback>
        </mc:AlternateContent>
      </w:r>
      <w:r w:rsidRPr="00701D9D">
        <w:rPr>
          <w:rFonts w:eastAsia="Arial"/>
          <w:noProof/>
          <w:szCs w:val="26"/>
        </w:rPr>
        <w:drawing>
          <wp:anchor distT="0" distB="0" distL="114300" distR="114300" simplePos="0" relativeHeight="251660288" behindDoc="1" locked="0" layoutInCell="1" allowOverlap="1" wp14:anchorId="4A6AF544" wp14:editId="04500661">
            <wp:simplePos x="0" y="0"/>
            <wp:positionH relativeFrom="column">
              <wp:posOffset>236220</wp:posOffset>
            </wp:positionH>
            <wp:positionV relativeFrom="paragraph">
              <wp:posOffset>-231775</wp:posOffset>
            </wp:positionV>
            <wp:extent cx="7620" cy="44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 cy="4445"/>
                    </a:xfrm>
                    <a:prstGeom prst="rect">
                      <a:avLst/>
                    </a:prstGeom>
                    <a:noFill/>
                  </pic:spPr>
                </pic:pic>
              </a:graphicData>
            </a:graphic>
            <wp14:sizeRelH relativeFrom="page">
              <wp14:pctWidth>0</wp14:pctWidth>
            </wp14:sizeRelH>
            <wp14:sizeRelV relativeFrom="page">
              <wp14:pctHeight>0</wp14:pctHeight>
            </wp14:sizeRelV>
          </wp:anchor>
        </w:drawing>
      </w:r>
    </w:p>
    <w:p w:rsidR="00116F5F" w:rsidRPr="00701D9D" w:rsidRDefault="00116F5F" w:rsidP="00116F5F">
      <w:pPr>
        <w:jc w:val="both"/>
        <w:rPr>
          <w:szCs w:val="26"/>
        </w:rPr>
      </w:pPr>
      <w:r w:rsidRPr="00701D9D">
        <w:rPr>
          <w:rFonts w:eastAsia="Arial"/>
          <w:i/>
          <w:szCs w:val="26"/>
        </w:rPr>
        <w:t>Bước 1</w:t>
      </w:r>
      <w:r w:rsidRPr="00701D9D">
        <w:rPr>
          <w:rFonts w:eastAsia="Arial"/>
          <w:szCs w:val="26"/>
        </w:rPr>
        <w:t>: Xác định tổng số nút chứa trong mạch điện;</w:t>
      </w:r>
      <w:r w:rsidRPr="00701D9D">
        <w:rPr>
          <w:rFonts w:eastAsia="Arial"/>
          <w:i/>
          <w:szCs w:val="26"/>
        </w:rPr>
        <w:t xml:space="preserve"> chọn một trong các nút hiện có làm nút chuẩn </w:t>
      </w:r>
      <w:r w:rsidRPr="00701D9D">
        <w:rPr>
          <w:rFonts w:eastAsia="Arial"/>
          <w:szCs w:val="26"/>
        </w:rPr>
        <w:t>(điện thế tại nút chuẩn là 0V).</w:t>
      </w:r>
    </w:p>
    <w:p w:rsidR="00116F5F" w:rsidRPr="00701D9D" w:rsidRDefault="00116F5F" w:rsidP="00116F5F">
      <w:pPr>
        <w:jc w:val="both"/>
        <w:rPr>
          <w:szCs w:val="26"/>
        </w:rPr>
      </w:pPr>
      <w:r w:rsidRPr="00701D9D">
        <w:rPr>
          <w:rFonts w:eastAsia="Arial"/>
          <w:i/>
          <w:szCs w:val="26"/>
        </w:rPr>
        <w:t>Bước 2</w:t>
      </w:r>
      <w:r w:rsidRPr="00701D9D">
        <w:rPr>
          <w:rFonts w:eastAsia="Arial"/>
          <w:szCs w:val="26"/>
        </w:rPr>
        <w:t>: Tại mỗi nút không phải là nút chuẩn cần</w:t>
      </w:r>
      <w:r w:rsidRPr="00701D9D">
        <w:rPr>
          <w:rFonts w:eastAsia="Arial"/>
          <w:i/>
          <w:szCs w:val="26"/>
        </w:rPr>
        <w:t xml:space="preserve"> xây dựng phương trình điện thế nút. </w:t>
      </w:r>
      <w:r w:rsidRPr="00701D9D">
        <w:rPr>
          <w:rFonts w:eastAsia="Arial"/>
          <w:szCs w:val="26"/>
        </w:rPr>
        <w:t>Khi viết phương trình nút, giả thiết tại nút khảo sát</w:t>
      </w:r>
      <w:r w:rsidRPr="00701D9D">
        <w:rPr>
          <w:rFonts w:eastAsia="Arial"/>
          <w:i/>
          <w:szCs w:val="26"/>
        </w:rPr>
        <w:t xml:space="preserve"> </w:t>
      </w:r>
      <w:r w:rsidRPr="00701D9D">
        <w:rPr>
          <w:rFonts w:eastAsia="Arial"/>
          <w:szCs w:val="26"/>
        </w:rPr>
        <w:t xml:space="preserve">dòng điện đổ ra từ nút trên các nhánh. Với </w:t>
      </w:r>
      <w:r w:rsidRPr="00701D9D">
        <w:rPr>
          <w:rFonts w:eastAsia="Arial"/>
          <w:i/>
          <w:szCs w:val="26"/>
        </w:rPr>
        <w:t>mạch điện có n nút cần</w:t>
      </w:r>
      <w:r w:rsidRPr="00701D9D">
        <w:rPr>
          <w:rFonts w:eastAsia="Arial"/>
          <w:szCs w:val="26"/>
        </w:rPr>
        <w:t xml:space="preserve"> </w:t>
      </w:r>
      <w:r w:rsidRPr="00701D9D">
        <w:rPr>
          <w:rFonts w:eastAsia="Arial"/>
          <w:i/>
          <w:szCs w:val="26"/>
        </w:rPr>
        <w:t>xây dựng (n-1) phương trình</w:t>
      </w:r>
      <w:r w:rsidRPr="00701D9D">
        <w:rPr>
          <w:rFonts w:eastAsia="Arial"/>
          <w:szCs w:val="26"/>
        </w:rPr>
        <w:t>.</w:t>
      </w:r>
    </w:p>
    <w:p w:rsidR="00116F5F" w:rsidRPr="00701D9D" w:rsidRDefault="00116F5F" w:rsidP="00116F5F">
      <w:pPr>
        <w:jc w:val="both"/>
        <w:rPr>
          <w:rFonts w:eastAsia="Arial"/>
          <w:szCs w:val="26"/>
        </w:rPr>
      </w:pPr>
      <w:r w:rsidRPr="00701D9D">
        <w:rPr>
          <w:rFonts w:eastAsia="Arial"/>
          <w:i/>
          <w:szCs w:val="26"/>
        </w:rPr>
        <w:t>Bước 3</w:t>
      </w:r>
      <w:r w:rsidRPr="00701D9D">
        <w:rPr>
          <w:rFonts w:eastAsia="Arial"/>
          <w:szCs w:val="26"/>
        </w:rPr>
        <w:t>: Giải hệ phương trình nhiều ẩn số để có được các nghiệm.</w:t>
      </w:r>
    </w:p>
    <w:p w:rsidR="00116F5F" w:rsidRPr="00701D9D" w:rsidRDefault="00116F5F" w:rsidP="00116F5F">
      <w:pPr>
        <w:jc w:val="both"/>
        <w:rPr>
          <w:b/>
          <w:u w:val="single"/>
        </w:rPr>
      </w:pPr>
      <w:r w:rsidRPr="00701D9D">
        <w:rPr>
          <w:b/>
          <w:u w:val="single"/>
        </w:rPr>
        <w:t>2.2 Phương trình dòng mắc lưới</w:t>
      </w:r>
    </w:p>
    <w:p w:rsidR="00116F5F" w:rsidRPr="00701D9D" w:rsidRDefault="00116F5F" w:rsidP="00116F5F">
      <w:pPr>
        <w:jc w:val="both"/>
        <w:rPr>
          <w:rFonts w:eastAsia="Arial"/>
          <w:szCs w:val="26"/>
        </w:rPr>
      </w:pPr>
      <w:r w:rsidRPr="00701D9D">
        <w:rPr>
          <w:rFonts w:eastAsia="Arial"/>
          <w:i/>
          <w:szCs w:val="26"/>
        </w:rPr>
        <w:t xml:space="preserve">Phương pháp dòng mắt lưới là phương pháp giải mạch áp dụng định luật Kirchhoff 2 </w:t>
      </w:r>
      <w:r w:rsidRPr="00701D9D">
        <w:rPr>
          <w:rFonts w:eastAsia="Arial"/>
          <w:szCs w:val="26"/>
        </w:rPr>
        <w:t>xây dựng phương trình cân bằng áp dọc theo</w:t>
      </w:r>
      <w:r w:rsidRPr="00701D9D">
        <w:rPr>
          <w:rFonts w:eastAsia="Arial"/>
          <w:i/>
          <w:szCs w:val="26"/>
        </w:rPr>
        <w:t xml:space="preserve"> </w:t>
      </w:r>
      <w:r w:rsidRPr="00701D9D">
        <w:rPr>
          <w:rFonts w:eastAsia="Arial"/>
          <w:szCs w:val="26"/>
        </w:rPr>
        <w:t>mắt lưới.</w:t>
      </w:r>
    </w:p>
    <w:p w:rsidR="00116F5F" w:rsidRPr="00701D9D" w:rsidRDefault="00116F5F" w:rsidP="00116F5F">
      <w:pPr>
        <w:jc w:val="both"/>
        <w:rPr>
          <w:szCs w:val="26"/>
        </w:rPr>
      </w:pPr>
      <w:r w:rsidRPr="00701D9D">
        <w:rPr>
          <w:rFonts w:eastAsia="Arial"/>
          <w:szCs w:val="26"/>
        </w:rPr>
        <w:lastRenderedPageBreak/>
        <w:t>Khi xây dựng hệ phương trình dòng mắt lưới ta cần tiến hành theo các bước như sau:</w:t>
      </w:r>
    </w:p>
    <w:p w:rsidR="00116F5F" w:rsidRPr="00701D9D" w:rsidRDefault="00116F5F" w:rsidP="00116F5F">
      <w:pPr>
        <w:jc w:val="both"/>
        <w:rPr>
          <w:szCs w:val="26"/>
        </w:rPr>
      </w:pPr>
      <w:r w:rsidRPr="00701D9D">
        <w:rPr>
          <w:rFonts w:eastAsia="Arial"/>
          <w:i/>
          <w:szCs w:val="26"/>
        </w:rPr>
        <w:t xml:space="preserve">Bước 1: </w:t>
      </w:r>
      <w:r w:rsidRPr="00701D9D">
        <w:rPr>
          <w:rFonts w:eastAsia="Arial"/>
          <w:szCs w:val="26"/>
        </w:rPr>
        <w:t>Xác định tổng số mắt lưới chứa trong mạch. Chọn dòng mắt</w:t>
      </w:r>
      <w:r w:rsidRPr="00701D9D">
        <w:rPr>
          <w:rFonts w:eastAsia="Arial"/>
          <w:i/>
          <w:szCs w:val="26"/>
        </w:rPr>
        <w:t xml:space="preserve"> </w:t>
      </w:r>
      <w:r w:rsidRPr="00701D9D">
        <w:rPr>
          <w:rFonts w:eastAsia="Arial"/>
          <w:szCs w:val="26"/>
        </w:rPr>
        <w:t>lưới cho mỗi mắt lưới, hướng dòng điện qua từng mắt lưới tùy ý.</w:t>
      </w:r>
    </w:p>
    <w:p w:rsidR="00116F5F" w:rsidRPr="00701D9D" w:rsidRDefault="00116F5F" w:rsidP="00116F5F">
      <w:pPr>
        <w:jc w:val="both"/>
        <w:rPr>
          <w:szCs w:val="26"/>
        </w:rPr>
      </w:pPr>
      <w:r w:rsidRPr="00701D9D">
        <w:rPr>
          <w:rFonts w:eastAsia="Arial"/>
          <w:szCs w:val="26"/>
        </w:rPr>
        <w:t>Tổng số phương trình dòng mắt lưới cần xây dựng = Tổng số mắt lưới.</w:t>
      </w:r>
    </w:p>
    <w:p w:rsidR="00116F5F" w:rsidRPr="00701D9D" w:rsidRDefault="00116F5F" w:rsidP="00116F5F">
      <w:pPr>
        <w:jc w:val="both"/>
        <w:rPr>
          <w:rFonts w:eastAsia="Arial"/>
          <w:szCs w:val="26"/>
        </w:rPr>
      </w:pPr>
      <w:r w:rsidRPr="00701D9D">
        <w:rPr>
          <w:rFonts w:eastAsia="Arial"/>
          <w:i/>
          <w:szCs w:val="26"/>
        </w:rPr>
        <w:t xml:space="preserve">Bước 2: </w:t>
      </w:r>
      <w:r w:rsidRPr="00701D9D">
        <w:rPr>
          <w:rFonts w:eastAsia="Arial"/>
          <w:szCs w:val="26"/>
        </w:rPr>
        <w:t>Xác định dòng nhánh theo dòng mắt lưới. Suy ra điện áp</w:t>
      </w:r>
      <w:r w:rsidRPr="00701D9D">
        <w:rPr>
          <w:rFonts w:eastAsia="Arial"/>
          <w:i/>
          <w:szCs w:val="26"/>
        </w:rPr>
        <w:t xml:space="preserve"> </w:t>
      </w:r>
      <w:r w:rsidRPr="00701D9D">
        <w:rPr>
          <w:rFonts w:eastAsia="Arial"/>
          <w:szCs w:val="26"/>
        </w:rPr>
        <w:t>trên mỗi phần tử điện trở tùy theo dòng nhánh đã chọn, cần chú ý dấu + và dấu - của điện áp.</w:t>
      </w:r>
    </w:p>
    <w:p w:rsidR="00116F5F" w:rsidRPr="00701D9D" w:rsidRDefault="00116F5F" w:rsidP="00116F5F">
      <w:pPr>
        <w:jc w:val="both"/>
        <w:rPr>
          <w:szCs w:val="26"/>
        </w:rPr>
      </w:pPr>
      <w:r w:rsidRPr="00701D9D">
        <w:rPr>
          <w:rFonts w:eastAsia="Arial"/>
          <w:i/>
          <w:szCs w:val="26"/>
        </w:rPr>
        <w:t xml:space="preserve">Bước 3: </w:t>
      </w:r>
      <w:r w:rsidRPr="00701D9D">
        <w:rPr>
          <w:rFonts w:eastAsia="Arial"/>
          <w:szCs w:val="26"/>
        </w:rPr>
        <w:t>Xây dựng phương trình cân bằng áp (theo định luật Kirchhoff</w:t>
      </w:r>
      <w:r w:rsidRPr="00701D9D">
        <w:rPr>
          <w:rFonts w:eastAsia="Arial"/>
          <w:i/>
          <w:szCs w:val="26"/>
        </w:rPr>
        <w:t xml:space="preserve"> </w:t>
      </w:r>
      <w:r w:rsidRPr="00701D9D">
        <w:rPr>
          <w:rFonts w:eastAsia="Arial"/>
          <w:szCs w:val="26"/>
        </w:rPr>
        <w:t>2) cho từng mắt lưới.</w:t>
      </w:r>
    </w:p>
    <w:p w:rsidR="00116F5F" w:rsidRPr="00701D9D" w:rsidRDefault="00116F5F" w:rsidP="00116F5F">
      <w:pPr>
        <w:jc w:val="both"/>
        <w:rPr>
          <w:rFonts w:eastAsia="Arial"/>
          <w:szCs w:val="26"/>
        </w:rPr>
      </w:pPr>
      <w:r w:rsidRPr="00701D9D">
        <w:rPr>
          <w:rFonts w:eastAsia="Arial"/>
          <w:i/>
          <w:szCs w:val="26"/>
        </w:rPr>
        <w:t xml:space="preserve">Bước 4: </w:t>
      </w:r>
      <w:r w:rsidRPr="00701D9D">
        <w:rPr>
          <w:rFonts w:eastAsia="Arial"/>
          <w:szCs w:val="26"/>
        </w:rPr>
        <w:t>Giải hệ phương trình tuyến tính để tìm các dòng mắt lưới.</w:t>
      </w:r>
    </w:p>
    <w:p w:rsidR="00116F5F" w:rsidRPr="00701D9D" w:rsidRDefault="00116F5F" w:rsidP="00116F5F">
      <w:pPr>
        <w:jc w:val="both"/>
        <w:rPr>
          <w:b/>
          <w:u w:val="single"/>
        </w:rPr>
      </w:pPr>
      <w:r w:rsidRPr="00701D9D">
        <w:rPr>
          <w:b/>
          <w:u w:val="single"/>
        </w:rPr>
        <w:t>2.3 Mạch tương đương</w:t>
      </w:r>
      <w:r w:rsidRPr="00701D9D">
        <w:rPr>
          <w:b/>
          <w:u w:val="single"/>
          <w:lang w:val="vi-VN"/>
        </w:rPr>
        <w:t xml:space="preserve"> Thévenin – Norton</w:t>
      </w:r>
    </w:p>
    <w:p w:rsidR="00116F5F" w:rsidRDefault="00116F5F" w:rsidP="00116F5F">
      <w:pPr>
        <w:jc w:val="both"/>
        <w:rPr>
          <w:rFonts w:ascii="Arial" w:eastAsia="Arial" w:hAnsi="Arial"/>
          <w:sz w:val="13"/>
        </w:rPr>
      </w:pPr>
      <w:r>
        <w:rPr>
          <w:rFonts w:ascii="Arial" w:eastAsia="Arial" w:hAnsi="Arial"/>
          <w:sz w:val="22"/>
        </w:rPr>
        <w:t>Mạch Thévenin là mạch gồm một nguồn áp v</w:t>
      </w:r>
      <w:r>
        <w:rPr>
          <w:rFonts w:ascii="Arial" w:eastAsia="Arial" w:hAnsi="Arial"/>
          <w:sz w:val="13"/>
        </w:rPr>
        <w:t>T</w:t>
      </w:r>
      <w:r>
        <w:rPr>
          <w:rFonts w:ascii="Arial" w:eastAsia="Arial" w:hAnsi="Arial"/>
          <w:sz w:val="22"/>
        </w:rPr>
        <w:t xml:space="preserve"> ghép nối tiếp với một điện trở R</w:t>
      </w:r>
      <w:r>
        <w:rPr>
          <w:rFonts w:ascii="Arial" w:eastAsia="Arial" w:hAnsi="Arial"/>
          <w:sz w:val="13"/>
        </w:rPr>
        <w:t>T</w:t>
      </w:r>
    </w:p>
    <w:p w:rsidR="00116F5F" w:rsidRDefault="00116F5F" w:rsidP="00116F5F">
      <w:pPr>
        <w:jc w:val="both"/>
        <w:rPr>
          <w:rFonts w:ascii="Arial" w:eastAsia="Arial" w:hAnsi="Arial"/>
          <w:sz w:val="13"/>
        </w:rPr>
      </w:pPr>
      <w:r>
        <w:rPr>
          <w:rFonts w:ascii="Arial" w:eastAsia="Arial" w:hAnsi="Arial"/>
          <w:sz w:val="22"/>
        </w:rPr>
        <w:t>Mạch Norton là mạch gồm một nguồn dòng i</w:t>
      </w:r>
      <w:r>
        <w:rPr>
          <w:rFonts w:ascii="Arial" w:eastAsia="Arial" w:hAnsi="Arial"/>
          <w:sz w:val="13"/>
        </w:rPr>
        <w:t>N</w:t>
      </w:r>
      <w:r>
        <w:rPr>
          <w:rFonts w:ascii="Arial" w:eastAsia="Arial" w:hAnsi="Arial"/>
          <w:sz w:val="22"/>
        </w:rPr>
        <w:t xml:space="preserve"> ghép song song với một điện trở R</w:t>
      </w:r>
      <w:r>
        <w:rPr>
          <w:rFonts w:ascii="Arial" w:eastAsia="Arial" w:hAnsi="Arial"/>
          <w:sz w:val="13"/>
        </w:rPr>
        <w:t>N</w:t>
      </w:r>
    </w:p>
    <w:p w:rsidR="00116F5F" w:rsidRDefault="00116F5F" w:rsidP="00116F5F">
      <w:pPr>
        <w:jc w:val="both"/>
        <w:rPr>
          <w:rFonts w:ascii="Arial" w:eastAsia="Arial" w:hAnsi="Arial"/>
          <w:i/>
          <w:sz w:val="22"/>
        </w:rPr>
      </w:pPr>
      <w:r>
        <w:rPr>
          <w:rFonts w:ascii="Arial" w:eastAsia="Arial" w:hAnsi="Arial"/>
          <w:sz w:val="22"/>
        </w:rPr>
        <w:t xml:space="preserve">có thể </w:t>
      </w:r>
      <w:r>
        <w:rPr>
          <w:rFonts w:ascii="Arial" w:eastAsia="Arial" w:hAnsi="Arial"/>
          <w:i/>
          <w:sz w:val="22"/>
        </w:rPr>
        <w:t>thay thế mạch một cửa Thévenin thành mạch</w:t>
      </w:r>
      <w:r>
        <w:rPr>
          <w:rFonts w:ascii="Arial" w:eastAsia="Arial" w:hAnsi="Arial"/>
          <w:sz w:val="22"/>
        </w:rPr>
        <w:t xml:space="preserve"> </w:t>
      </w:r>
      <w:r>
        <w:rPr>
          <w:rFonts w:ascii="Arial" w:eastAsia="Arial" w:hAnsi="Arial"/>
          <w:i/>
          <w:sz w:val="22"/>
        </w:rPr>
        <w:t>tương đương Norton hoặc ngược lại</w:t>
      </w:r>
    </w:p>
    <w:p w:rsidR="00116F5F" w:rsidRPr="00701D9D" w:rsidRDefault="00116F5F" w:rsidP="00116F5F">
      <w:pPr>
        <w:jc w:val="both"/>
        <w:rPr>
          <w:b/>
          <w:u w:val="single"/>
        </w:rPr>
      </w:pPr>
      <w:r w:rsidRPr="00701D9D">
        <w:rPr>
          <w:b/>
          <w:u w:val="single"/>
        </w:rPr>
        <w:t>2.4 Nguyên lý xếp chồng</w:t>
      </w:r>
    </w:p>
    <w:p w:rsidR="00116F5F" w:rsidRPr="00701D9D" w:rsidRDefault="00116F5F" w:rsidP="00116F5F">
      <w:pPr>
        <w:jc w:val="both"/>
        <w:rPr>
          <w:rFonts w:eastAsia="Arial"/>
          <w:szCs w:val="26"/>
        </w:rPr>
      </w:pPr>
      <w:r w:rsidRPr="00701D9D">
        <w:rPr>
          <w:rFonts w:eastAsia="Arial"/>
          <w:szCs w:val="26"/>
        </w:rPr>
        <w:t xml:space="preserve">Trình tự khảo sát mạch dùng nguyên lý xếp chồng </w:t>
      </w:r>
    </w:p>
    <w:p w:rsidR="00116F5F" w:rsidRPr="00701D9D" w:rsidRDefault="00116F5F" w:rsidP="00116F5F">
      <w:pPr>
        <w:jc w:val="both"/>
        <w:rPr>
          <w:szCs w:val="26"/>
        </w:rPr>
      </w:pPr>
      <w:r w:rsidRPr="00701D9D">
        <w:rPr>
          <w:rFonts w:eastAsia="Arial"/>
          <w:i/>
          <w:szCs w:val="26"/>
        </w:rPr>
        <w:t xml:space="preserve">Bước 1: </w:t>
      </w:r>
      <w:r w:rsidRPr="00701D9D">
        <w:rPr>
          <w:rFonts w:eastAsia="Arial"/>
          <w:szCs w:val="26"/>
        </w:rPr>
        <w:t>Xác định số nguồn m và đánh số thự tự.</w:t>
      </w:r>
    </w:p>
    <w:p w:rsidR="00116F5F" w:rsidRPr="00701D9D" w:rsidRDefault="00116F5F" w:rsidP="00116F5F">
      <w:pPr>
        <w:jc w:val="both"/>
        <w:rPr>
          <w:szCs w:val="26"/>
        </w:rPr>
      </w:pPr>
      <w:r w:rsidRPr="00701D9D">
        <w:rPr>
          <w:rFonts w:eastAsia="Arial"/>
          <w:i/>
          <w:szCs w:val="26"/>
        </w:rPr>
        <w:t xml:space="preserve">Bước 2: </w:t>
      </w:r>
      <w:r w:rsidRPr="00701D9D">
        <w:rPr>
          <w:rFonts w:eastAsia="Arial"/>
          <w:szCs w:val="26"/>
        </w:rPr>
        <w:t>Chỉ cho một nguồn làm việc hủy tất cả các nguồn độc lập</w:t>
      </w:r>
      <w:r w:rsidRPr="00701D9D">
        <w:rPr>
          <w:rFonts w:eastAsia="Arial"/>
          <w:i/>
          <w:szCs w:val="26"/>
        </w:rPr>
        <w:t xml:space="preserve"> </w:t>
      </w:r>
      <w:r w:rsidRPr="00701D9D">
        <w:rPr>
          <w:rFonts w:eastAsia="Arial"/>
          <w:szCs w:val="26"/>
        </w:rPr>
        <w:t>khác còn lại. Giải mạch để tìm ra các giá trị xk1 do nguồn 1 tác động.</w:t>
      </w:r>
    </w:p>
    <w:p w:rsidR="00116F5F" w:rsidRPr="00701D9D" w:rsidRDefault="00116F5F" w:rsidP="00116F5F">
      <w:pPr>
        <w:jc w:val="both"/>
        <w:rPr>
          <w:szCs w:val="26"/>
        </w:rPr>
      </w:pPr>
      <w:r w:rsidRPr="00701D9D">
        <w:rPr>
          <w:rFonts w:eastAsia="Arial"/>
          <w:i/>
          <w:szCs w:val="26"/>
        </w:rPr>
        <w:t xml:space="preserve">Bước 3: </w:t>
      </w:r>
      <w:r w:rsidRPr="00701D9D">
        <w:rPr>
          <w:rFonts w:eastAsia="Arial"/>
          <w:szCs w:val="26"/>
        </w:rPr>
        <w:t>Tiếp tục thực hiện như bước 2 cho lần lượt các nguồn khác</w:t>
      </w:r>
      <w:r w:rsidRPr="00701D9D">
        <w:rPr>
          <w:rFonts w:eastAsia="Arial"/>
          <w:i/>
          <w:szCs w:val="26"/>
        </w:rPr>
        <w:t xml:space="preserve"> </w:t>
      </w:r>
      <w:r w:rsidRPr="00701D9D">
        <w:rPr>
          <w:rFonts w:eastAsia="Arial"/>
          <w:szCs w:val="26"/>
        </w:rPr>
        <w:t>còn lại</w:t>
      </w:r>
      <w:r w:rsidRPr="00701D9D">
        <w:rPr>
          <w:rFonts w:eastAsia="Arial"/>
          <w:i/>
          <w:szCs w:val="26"/>
        </w:rPr>
        <w:t>.</w:t>
      </w:r>
    </w:p>
    <w:p w:rsidR="00116F5F" w:rsidRPr="00701D9D" w:rsidRDefault="00116F5F" w:rsidP="00116F5F">
      <w:pPr>
        <w:jc w:val="both"/>
        <w:rPr>
          <w:szCs w:val="26"/>
        </w:rPr>
      </w:pPr>
      <w:r w:rsidRPr="00701D9D">
        <w:rPr>
          <w:rFonts w:eastAsia="Arial"/>
          <w:i/>
          <w:szCs w:val="26"/>
        </w:rPr>
        <w:t xml:space="preserve">Bước 4: </w:t>
      </w:r>
      <w:r w:rsidRPr="00701D9D">
        <w:rPr>
          <w:rFonts w:eastAsia="Arial"/>
          <w:szCs w:val="26"/>
        </w:rPr>
        <w:t>Xác định kết quả bằng cách tổng hợp các kết quả theo quan</w:t>
      </w:r>
      <w:r w:rsidRPr="00701D9D">
        <w:rPr>
          <w:rFonts w:eastAsia="Arial"/>
          <w:i/>
          <w:szCs w:val="26"/>
        </w:rPr>
        <w:t xml:space="preserve"> </w:t>
      </w:r>
      <w:r w:rsidRPr="00701D9D">
        <w:rPr>
          <w:rFonts w:eastAsia="Arial"/>
          <w:szCs w:val="26"/>
        </w:rPr>
        <w:t>hệ</w:t>
      </w:r>
    </w:p>
    <w:p w:rsidR="00796D61" w:rsidRDefault="00796D61" w:rsidP="00116F5F">
      <w:pPr>
        <w:jc w:val="both"/>
      </w:pPr>
    </w:p>
    <w:sectPr w:rsidR="00796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F5F"/>
    <w:rsid w:val="000D546E"/>
    <w:rsid w:val="00116F5F"/>
    <w:rsid w:val="0079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C8997-E97F-4FF4-ADDD-112650AB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F5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2</cp:revision>
  <dcterms:created xsi:type="dcterms:W3CDTF">2019-09-06T12:16:00Z</dcterms:created>
  <dcterms:modified xsi:type="dcterms:W3CDTF">2019-09-09T08:33:00Z</dcterms:modified>
</cp:coreProperties>
</file>